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74C70" w14:textId="5BCAB0A5" w:rsidR="004C495E" w:rsidRPr="009C4C67" w:rsidRDefault="007944FC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6BE5691B" w14:textId="09F72557" w:rsidR="009C4C67" w:rsidRDefault="007944FC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131224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31224">
        <w:rPr>
          <w:rFonts w:ascii="Times New Roman" w:hAnsi="Times New Roman" w:cs="Times New Roman"/>
          <w:sz w:val="24"/>
          <w:szCs w:val="24"/>
        </w:rPr>
        <w:t xml:space="preserve"> </w:t>
      </w:r>
      <w:r w:rsidR="00131224" w:rsidRPr="00131224">
        <w:rPr>
          <w:rFonts w:ascii="Times New Roman" w:hAnsi="Times New Roman" w:cs="Times New Roman"/>
          <w:sz w:val="24"/>
          <w:szCs w:val="24"/>
        </w:rPr>
        <w:t>решени</w:t>
      </w:r>
      <w:r w:rsidR="00131224">
        <w:rPr>
          <w:rFonts w:ascii="Times New Roman" w:hAnsi="Times New Roman" w:cs="Times New Roman"/>
          <w:sz w:val="24"/>
          <w:szCs w:val="24"/>
        </w:rPr>
        <w:t>я</w:t>
      </w:r>
      <w:r w:rsidR="00131224" w:rsidRPr="00131224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="00131224">
        <w:rPr>
          <w:rFonts w:ascii="Times New Roman" w:hAnsi="Times New Roman" w:cs="Times New Roman"/>
          <w:sz w:val="24"/>
          <w:szCs w:val="24"/>
        </w:rPr>
        <w:t>муниципального</w:t>
      </w:r>
      <w:r w:rsidR="00131224" w:rsidRPr="00131224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 w:rsidR="00131224">
        <w:rPr>
          <w:rFonts w:ascii="Times New Roman" w:hAnsi="Times New Roman" w:cs="Times New Roman"/>
          <w:sz w:val="24"/>
          <w:szCs w:val="24"/>
        </w:rPr>
        <w:t xml:space="preserve"> «</w:t>
      </w:r>
      <w:r w:rsidR="00E870C5" w:rsidRPr="00E870C5">
        <w:rPr>
          <w:rFonts w:ascii="Times New Roman" w:hAnsi="Times New Roman" w:cs="Times New Roman"/>
          <w:sz w:val="24"/>
          <w:szCs w:val="24"/>
        </w:rPr>
        <w:t>Об утверждении перечня индикаторов риска нарушения обязательных требований по муниципальному контролю на автомобильном транспорте, городском наземном электрическом транспорте и в дорожном хозяйстве, ключевых показателей муниципального контроля на автомобильном транспорте, городском наземном электрическом транспорте и в дорожном хозяйстве и их целевых значениях, индикативных показателей для 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округа город Шахунья Нижегородской области</w:t>
      </w:r>
      <w:r w:rsidR="00131224">
        <w:rPr>
          <w:rFonts w:ascii="Times New Roman" w:hAnsi="Times New Roman" w:cs="Times New Roman"/>
          <w:sz w:val="24"/>
          <w:szCs w:val="24"/>
        </w:rPr>
        <w:t>»</w:t>
      </w:r>
    </w:p>
    <w:p w14:paraId="297B9150" w14:textId="77777777" w:rsidR="00CF77DB" w:rsidRPr="004568B1" w:rsidRDefault="00CF77DB" w:rsidP="00CF77DB">
      <w:p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8B1">
        <w:rPr>
          <w:rFonts w:ascii="Times New Roman" w:hAnsi="Times New Roman" w:cs="Times New Roman"/>
          <w:b/>
          <w:sz w:val="24"/>
          <w:szCs w:val="24"/>
        </w:rPr>
        <w:t>1.</w:t>
      </w:r>
      <w:r w:rsidRPr="004568B1">
        <w:rPr>
          <w:rFonts w:ascii="Times New Roman" w:hAnsi="Times New Roman" w:cs="Times New Roman"/>
          <w:b/>
          <w:sz w:val="24"/>
          <w:szCs w:val="24"/>
        </w:rPr>
        <w:tab/>
        <w:t>Краткое описание предлагаемого регулирования.</w:t>
      </w:r>
    </w:p>
    <w:p w14:paraId="048269C1" w14:textId="04C942FF" w:rsidR="00CF77DB" w:rsidRDefault="00CF77DB" w:rsidP="00CF77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568B1">
        <w:rPr>
          <w:rFonts w:ascii="Times New Roman" w:hAnsi="Times New Roman" w:cs="Times New Roman"/>
          <w:sz w:val="24"/>
          <w:szCs w:val="24"/>
        </w:rPr>
        <w:t xml:space="preserve"> решения Совета депутатов муниципального округа город Шахунья Нижегородской области «</w:t>
      </w:r>
      <w:r w:rsidRPr="00E870C5">
        <w:rPr>
          <w:rFonts w:ascii="Times New Roman" w:hAnsi="Times New Roman" w:cs="Times New Roman"/>
          <w:sz w:val="24"/>
          <w:szCs w:val="24"/>
        </w:rPr>
        <w:t>Об утверждении перечня индикаторов риска нарушения обязательных требований по муниципальному контролю на автомобильном транспорте, городском наземном электрическом транспорте и в дорожном хозяйстве, ключевых показателей муниципального контроля на автомобильном транспорте, городском наземном электрическом транспорте и в дорожном хозяйстве и их целевых значениях, индикативных показателей для 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округа город Шахунья Нижегородской области</w:t>
      </w:r>
      <w:r w:rsidRPr="004568B1">
        <w:rPr>
          <w:rFonts w:ascii="Times New Roman" w:hAnsi="Times New Roman" w:cs="Times New Roman"/>
          <w:sz w:val="24"/>
          <w:szCs w:val="24"/>
        </w:rPr>
        <w:t xml:space="preserve">» (далее – Проект) </w:t>
      </w:r>
      <w:r w:rsidRPr="00DB3448">
        <w:rPr>
          <w:rFonts w:ascii="Times New Roman" w:hAnsi="Times New Roman" w:cs="Times New Roman"/>
          <w:sz w:val="24"/>
          <w:szCs w:val="24"/>
        </w:rPr>
        <w:t>предлагается утвердить три группы показателей, необходимых для организации и осуществления муниципального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91D" w:rsidRPr="00E870C5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B8291D" w:rsidRPr="00DB3448">
        <w:rPr>
          <w:rFonts w:ascii="Times New Roman" w:hAnsi="Times New Roman" w:cs="Times New Roman"/>
          <w:sz w:val="24"/>
          <w:szCs w:val="24"/>
        </w:rPr>
        <w:t xml:space="preserve"> </w:t>
      </w:r>
      <w:r w:rsidRPr="00DB3448">
        <w:rPr>
          <w:rFonts w:ascii="Times New Roman" w:hAnsi="Times New Roman" w:cs="Times New Roman"/>
          <w:sz w:val="24"/>
          <w:szCs w:val="24"/>
        </w:rPr>
        <w:t>на территории муниципального округа город Шахунья: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>еречень индикаторов риска нарушения обязательных требований по муниципальному контролю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291D" w:rsidRPr="00E870C5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B8291D"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>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; к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>лючевые показатели муниципального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0943" w:rsidRPr="00E870C5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и их целевые значения 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; и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>ндикативные показатели для муниципального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291D" w:rsidRPr="00E870C5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на территории муниципального округа город Шахунья Нижегородской области.</w:t>
      </w:r>
    </w:p>
    <w:p w14:paraId="1A1FD3BA" w14:textId="77777777" w:rsidR="00CF77DB" w:rsidRPr="004568B1" w:rsidRDefault="00CF77DB" w:rsidP="00CF77D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1B6">
        <w:rPr>
          <w:rFonts w:ascii="Times New Roman" w:hAnsi="Times New Roman" w:cs="Times New Roman"/>
          <w:sz w:val="24"/>
          <w:szCs w:val="24"/>
        </w:rPr>
        <w:t>Проект решения разработан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4568B1">
        <w:rPr>
          <w:rFonts w:ascii="Times New Roman" w:hAnsi="Times New Roman" w:cs="Times New Roman"/>
          <w:sz w:val="24"/>
          <w:szCs w:val="24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68B1">
        <w:rPr>
          <w:rFonts w:ascii="Times New Roman" w:hAnsi="Times New Roman" w:cs="Times New Roman"/>
          <w:sz w:val="24"/>
          <w:szCs w:val="24"/>
        </w:rPr>
        <w:t>Уставом муниципального округа город Шахунья Нижегородской области.</w:t>
      </w:r>
    </w:p>
    <w:p w14:paraId="520A4C67" w14:textId="77777777" w:rsidR="00CF77DB" w:rsidRPr="00D90C9D" w:rsidRDefault="00CF77DB" w:rsidP="00CF77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0C9D">
        <w:rPr>
          <w:rFonts w:ascii="Times New Roman" w:hAnsi="Times New Roman" w:cs="Times New Roman"/>
          <w:b/>
          <w:sz w:val="24"/>
          <w:szCs w:val="24"/>
        </w:rPr>
        <w:t>Основания для проведения оценки регулирующего воздействия.</w:t>
      </w:r>
    </w:p>
    <w:p w14:paraId="7021F058" w14:textId="77777777" w:rsidR="00CF77DB" w:rsidRDefault="00CF77DB" w:rsidP="00CF77DB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607">
        <w:rPr>
          <w:rFonts w:ascii="Times New Roman" w:hAnsi="Times New Roman" w:cs="Times New Roman"/>
          <w:sz w:val="24"/>
          <w:szCs w:val="24"/>
        </w:rPr>
        <w:t>Основанием является необходимость приведения муниципальн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462607">
        <w:rPr>
          <w:rFonts w:ascii="Times New Roman" w:hAnsi="Times New Roman" w:cs="Times New Roman"/>
          <w:sz w:val="24"/>
          <w:szCs w:val="24"/>
        </w:rPr>
        <w:t xml:space="preserve"> правов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462607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62607">
        <w:rPr>
          <w:rFonts w:ascii="Times New Roman" w:hAnsi="Times New Roman" w:cs="Times New Roman"/>
          <w:sz w:val="24"/>
          <w:szCs w:val="24"/>
        </w:rPr>
        <w:t xml:space="preserve"> в соответствие с требованиями Федерального закона от 31.07.2020 № 248-ФЗ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0E5382" w14:textId="77777777" w:rsidR="00CF77DB" w:rsidRPr="00053883" w:rsidRDefault="00CF77DB" w:rsidP="00CF77D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3883">
        <w:rPr>
          <w:rFonts w:ascii="Times New Roman" w:hAnsi="Times New Roman" w:cs="Times New Roman"/>
          <w:b/>
          <w:color w:val="000000"/>
          <w:sz w:val="24"/>
          <w:szCs w:val="24"/>
        </w:rPr>
        <w:t>Сведения о проблеме, на решение которой направлено предлагаемое регулирование, в том числе:</w:t>
      </w:r>
    </w:p>
    <w:p w14:paraId="7DA67FA9" w14:textId="77777777" w:rsidR="00CF77DB" w:rsidRDefault="00CF77DB" w:rsidP="00CF77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color w:val="000000"/>
          <w:sz w:val="24"/>
          <w:szCs w:val="24"/>
        </w:rPr>
        <w:t>Причинами возникновения проблемы в сфере регулирования явля</w:t>
      </w:r>
      <w:r>
        <w:rPr>
          <w:rFonts w:ascii="Times New Roman" w:hAnsi="Times New Roman" w:cs="Times New Roman"/>
          <w:color w:val="000000"/>
          <w:sz w:val="24"/>
          <w:szCs w:val="24"/>
        </w:rPr>
        <w:t>ется о</w:t>
      </w:r>
      <w:r w:rsidRPr="00E05B96">
        <w:rPr>
          <w:rFonts w:ascii="Times New Roman" w:hAnsi="Times New Roman" w:cs="Times New Roman"/>
          <w:color w:val="000000"/>
          <w:sz w:val="24"/>
          <w:szCs w:val="24"/>
        </w:rPr>
        <w:t>тсутствие системы ключевых показателей делает невозможной объективную оценку достижения общественно значимых результатов, а отсутствие индикативных показателей лишает администрацию инструмента для анализа собственной операционной нагрузки и планирования ресурсов.</w:t>
      </w:r>
    </w:p>
    <w:p w14:paraId="777C63A3" w14:textId="25676112" w:rsidR="00CF77DB" w:rsidRDefault="00CF77DB" w:rsidP="00CF77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03C376" w14:textId="4D6E4A20" w:rsidR="004F0943" w:rsidRDefault="004F0943" w:rsidP="00CF77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1E99AD" w14:textId="77777777" w:rsidR="004F0943" w:rsidRPr="004568B1" w:rsidRDefault="004F0943" w:rsidP="00CF77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075E1F" w14:textId="77777777" w:rsidR="00CF77DB" w:rsidRPr="004568B1" w:rsidRDefault="00CF77DB" w:rsidP="00CF77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4.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Предварительная оценка выгод и издержек для социальных групп, а также оценка выгод и издержек сохранения действующего регулирования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7B2B97C" w14:textId="2A269679" w:rsidR="00CF77DB" w:rsidRDefault="00CF77DB" w:rsidP="00CF77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0B6E">
        <w:rPr>
          <w:rFonts w:ascii="Times New Roman" w:hAnsi="Times New Roman" w:cs="Times New Roman"/>
          <w:color w:val="000000"/>
          <w:sz w:val="24"/>
          <w:szCs w:val="24"/>
        </w:rPr>
        <w:t>При отказе от утверждения данных показателей деятельность органа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</w:t>
      </w:r>
      <w:r w:rsidRPr="00350B6E"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0943" w:rsidRPr="00E870C5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4F0943" w:rsidRPr="00350B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0B6E">
        <w:rPr>
          <w:rFonts w:ascii="Times New Roman" w:hAnsi="Times New Roman" w:cs="Times New Roman"/>
          <w:color w:val="000000"/>
          <w:sz w:val="24"/>
          <w:szCs w:val="24"/>
        </w:rPr>
        <w:t>будет осуществляться без четких критериев приоритетности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 связи с чем могут возникнуть дополнительные </w:t>
      </w:r>
      <w:r w:rsidRPr="00D16ED2">
        <w:rPr>
          <w:rFonts w:ascii="Times New Roman" w:hAnsi="Times New Roman" w:cs="Times New Roman"/>
          <w:color w:val="000000"/>
          <w:sz w:val="24"/>
          <w:szCs w:val="24"/>
        </w:rPr>
        <w:t>издержки для социальных групп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828503" w14:textId="77777777" w:rsidR="00CF77DB" w:rsidRDefault="00CF77DB" w:rsidP="00CF77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35C26C" w14:textId="77777777" w:rsidR="00CF77DB" w:rsidRPr="00132346" w:rsidRDefault="00CF77DB" w:rsidP="00CF77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2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132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Краткое описание.</w:t>
      </w:r>
    </w:p>
    <w:p w14:paraId="4970664D" w14:textId="35820652" w:rsidR="00CF77DB" w:rsidRDefault="00CF77DB" w:rsidP="00CF77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Данным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Проектом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вводятся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3448">
        <w:rPr>
          <w:rFonts w:ascii="Times New Roman" w:hAnsi="Times New Roman" w:cs="Times New Roman"/>
          <w:sz w:val="24"/>
          <w:szCs w:val="24"/>
        </w:rPr>
        <w:t>три группы показателей, необходимых для организации и осуществления муниципального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91D" w:rsidRPr="00E870C5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B8291D" w:rsidRPr="00DB3448">
        <w:rPr>
          <w:rFonts w:ascii="Times New Roman" w:hAnsi="Times New Roman" w:cs="Times New Roman"/>
          <w:sz w:val="24"/>
          <w:szCs w:val="24"/>
        </w:rPr>
        <w:t xml:space="preserve"> </w:t>
      </w:r>
      <w:r w:rsidRPr="00DB3448">
        <w:rPr>
          <w:rFonts w:ascii="Times New Roman" w:hAnsi="Times New Roman" w:cs="Times New Roman"/>
          <w:sz w:val="24"/>
          <w:szCs w:val="24"/>
        </w:rPr>
        <w:t>на территории муниципального округа город Шахунья:</w:t>
      </w:r>
    </w:p>
    <w:p w14:paraId="7811733B" w14:textId="07CCF91F" w:rsidR="00CF77DB" w:rsidRDefault="00CF77DB" w:rsidP="00CF77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индикаторов риска нарушения обязательных требований по муниципальному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>онтролю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291D" w:rsidRPr="00E870C5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B8291D"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>на территории муниципального округа город Шахунья Нижегородской области. Данные показатели служат основанием для внеплановых контрольных мероприятий при сохранении риск-ориентированного подхода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позволяют 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>проводить контрольные мероприятия в условиях введенного на проверки моратория.</w:t>
      </w:r>
    </w:p>
    <w:p w14:paraId="507EA7C7" w14:textId="4BF3115B" w:rsidR="00CF77DB" w:rsidRPr="00EB56E8" w:rsidRDefault="00CF77DB" w:rsidP="00CF77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6E8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ab/>
        <w:t>Ключевые показатели муниципального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291D" w:rsidRPr="00E870C5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B8291D"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>и их целевые значения на территории муниципального округа город Шахунья Нижегородской области, отражающие конечный результат контрольно-надзорной деятельности и минимизацию вреда</w:t>
      </w:r>
      <w:r w:rsidRPr="0091743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5F75530" w14:textId="00AF6DE1" w:rsidR="00CF77DB" w:rsidRDefault="00CF77DB" w:rsidP="00CF77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6E8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ab/>
        <w:t>Индикативные показатели для муниципального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291D" w:rsidRPr="00E870C5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B8291D"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>на территории муниципального округа город Шахунья Нижегородской области, характеризующие эффективность, нагрузку и качество работы органа муниципального контроля.</w:t>
      </w:r>
    </w:p>
    <w:p w14:paraId="1C8BC863" w14:textId="77777777" w:rsidR="00CF77DB" w:rsidRDefault="00CF77DB" w:rsidP="00CF77D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934F6A" w14:textId="77777777" w:rsidR="00CF77DB" w:rsidRPr="004568B1" w:rsidRDefault="00CF77DB" w:rsidP="00CF77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Описание реализации регулирования:</w:t>
      </w:r>
    </w:p>
    <w:p w14:paraId="635A59FE" w14:textId="77777777" w:rsidR="00CF77DB" w:rsidRDefault="00CF77DB" w:rsidP="00CF77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Проекта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 возлагается на администрацию муниципального округа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город Шахунья Нижегородской области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 через сектор муниципального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администрации муниципального округа город Шахунья Нижегородской области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3B3FDD" w14:textId="77777777" w:rsidR="00CF77DB" w:rsidRDefault="00CF77DB" w:rsidP="00CF77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0DCBEA" w14:textId="77777777" w:rsidR="00CF77DB" w:rsidRPr="004568B1" w:rsidRDefault="00CF77DB" w:rsidP="00CF77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Наличие необходимости применения исключений по введению регулирования в отношении отдельных групп лиц с соответствующим обоснованием.</w:t>
      </w:r>
    </w:p>
    <w:p w14:paraId="3454A68D" w14:textId="77777777" w:rsidR="00CF77DB" w:rsidRDefault="00CF77DB" w:rsidP="00CF77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F1D">
        <w:rPr>
          <w:rFonts w:ascii="Times New Roman" w:hAnsi="Times New Roman" w:cs="Times New Roman"/>
          <w:sz w:val="24"/>
          <w:szCs w:val="24"/>
        </w:rPr>
        <w:t xml:space="preserve">Необходимость введения исключений </w:t>
      </w:r>
      <w:r w:rsidRPr="008974EC">
        <w:rPr>
          <w:rFonts w:ascii="Times New Roman" w:hAnsi="Times New Roman" w:cs="Times New Roman"/>
          <w:sz w:val="24"/>
          <w:szCs w:val="24"/>
        </w:rPr>
        <w:t xml:space="preserve">по введению регулирования в отношении отдельных групп лиц </w:t>
      </w:r>
      <w:r w:rsidRPr="00FA4F1D">
        <w:rPr>
          <w:rFonts w:ascii="Times New Roman" w:hAnsi="Times New Roman" w:cs="Times New Roman"/>
          <w:sz w:val="24"/>
          <w:szCs w:val="24"/>
        </w:rPr>
        <w:t xml:space="preserve">отсутствует. </w:t>
      </w:r>
      <w:r w:rsidRPr="00B720AF">
        <w:rPr>
          <w:rFonts w:ascii="Times New Roman" w:hAnsi="Times New Roman" w:cs="Times New Roman"/>
          <w:sz w:val="24"/>
          <w:szCs w:val="24"/>
        </w:rPr>
        <w:t>Проект решения устанавливает методологические рамки для самого контрольного органа, а не возлагает новые обязанности непосредственно на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или</w:t>
      </w:r>
      <w:r w:rsidRPr="00B720AF">
        <w:rPr>
          <w:rFonts w:ascii="Times New Roman" w:hAnsi="Times New Roman" w:cs="Times New Roman"/>
          <w:sz w:val="24"/>
          <w:szCs w:val="24"/>
        </w:rPr>
        <w:t xml:space="preserve"> граждан.</w:t>
      </w:r>
    </w:p>
    <w:p w14:paraId="2E864132" w14:textId="77777777" w:rsidR="00CF77DB" w:rsidRDefault="00CF77DB" w:rsidP="00CF77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7FEA10" w14:textId="77777777" w:rsidR="00CF77DB" w:rsidRDefault="00CF77DB" w:rsidP="00CF77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Pr="004568B1">
        <w:rPr>
          <w:rFonts w:ascii="Times New Roman" w:hAnsi="Times New Roman" w:cs="Times New Roman"/>
          <w:b/>
          <w:sz w:val="24"/>
          <w:szCs w:val="24"/>
        </w:rPr>
        <w:tab/>
        <w:t xml:space="preserve">Оценка расходов бюджета </w:t>
      </w:r>
      <w:r w:rsidRPr="00E224BD">
        <w:rPr>
          <w:rFonts w:ascii="Times New Roman" w:hAnsi="Times New Roman" w:cs="Times New Roman"/>
          <w:b/>
          <w:sz w:val="24"/>
          <w:szCs w:val="24"/>
        </w:rPr>
        <w:t>муниципального округа город Шахунья</w:t>
      </w:r>
      <w:r w:rsidRPr="004568B1">
        <w:rPr>
          <w:rFonts w:ascii="Times New Roman" w:hAnsi="Times New Roman" w:cs="Times New Roman"/>
          <w:b/>
          <w:sz w:val="24"/>
          <w:szCs w:val="24"/>
        </w:rPr>
        <w:t>.</w:t>
      </w:r>
    </w:p>
    <w:p w14:paraId="19434BEB" w14:textId="77777777" w:rsidR="00CF77DB" w:rsidRDefault="00CF77DB" w:rsidP="00CF77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8B1">
        <w:rPr>
          <w:rFonts w:ascii="Times New Roman" w:hAnsi="Times New Roman" w:cs="Times New Roman"/>
          <w:sz w:val="24"/>
          <w:szCs w:val="24"/>
        </w:rPr>
        <w:t>Принятие Проекта не потребует дополнительных расходов из местного бюджета муниципального округа город Шахунья Нижегородской области.</w:t>
      </w:r>
    </w:p>
    <w:p w14:paraId="45C4439F" w14:textId="77777777" w:rsidR="00CF77DB" w:rsidRPr="004568B1" w:rsidRDefault="00CF77DB" w:rsidP="00CF77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630F05" w14:textId="77777777" w:rsidR="00CF77DB" w:rsidRPr="004568B1" w:rsidRDefault="00CF77DB" w:rsidP="00CF77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4568B1">
        <w:rPr>
          <w:rFonts w:ascii="Times New Roman" w:hAnsi="Times New Roman" w:cs="Times New Roman"/>
          <w:b/>
          <w:sz w:val="24"/>
          <w:szCs w:val="24"/>
        </w:rPr>
        <w:t>.</w:t>
      </w:r>
      <w:r w:rsidRPr="004568B1">
        <w:rPr>
          <w:rFonts w:ascii="Times New Roman" w:hAnsi="Times New Roman" w:cs="Times New Roman"/>
          <w:b/>
          <w:sz w:val="24"/>
          <w:szCs w:val="24"/>
        </w:rPr>
        <w:tab/>
        <w:t>Описание обязанностей, которые предполагается возложить на субъекты предпринимательской и инвестиционной деятельности предполагаемым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14:paraId="1443E7A5" w14:textId="77777777" w:rsidR="00CF77DB" w:rsidRDefault="00CF77DB" w:rsidP="00CF77D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r w:rsidRPr="00331174">
        <w:rPr>
          <w:rFonts w:ascii="Times New Roman" w:hAnsi="Times New Roman" w:cs="Times New Roman"/>
          <w:sz w:val="24"/>
          <w:szCs w:val="24"/>
        </w:rPr>
        <w:t xml:space="preserve"> не возлагает новых обязанностей на субъект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31174">
        <w:rPr>
          <w:rFonts w:ascii="Times New Roman" w:hAnsi="Times New Roman" w:cs="Times New Roman"/>
          <w:sz w:val="24"/>
          <w:szCs w:val="24"/>
        </w:rPr>
        <w:t xml:space="preserve"> предпринимательской и инвестиционной деятельности и не изменяет содержание существующих.</w:t>
      </w:r>
    </w:p>
    <w:p w14:paraId="6A122ECA" w14:textId="77777777" w:rsidR="00CF77DB" w:rsidRDefault="00CF77DB" w:rsidP="00CF77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9F6B7" w14:textId="77777777" w:rsidR="00CF77DB" w:rsidRDefault="00CF77DB" w:rsidP="00CF77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муниципального контроля</w:t>
      </w:r>
    </w:p>
    <w:p w14:paraId="6B9AA391" w14:textId="77777777" w:rsidR="00CF77DB" w:rsidRDefault="00CF77DB" w:rsidP="00CF77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округа</w:t>
      </w:r>
    </w:p>
    <w:p w14:paraId="69602BC2" w14:textId="3C6F47BD" w:rsidR="00CF77DB" w:rsidRDefault="00CF77DB" w:rsidP="004F0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Шахунья Нижегородской области                                                                 А.А. Косульников</w:t>
      </w:r>
      <w:bookmarkStart w:id="0" w:name="_GoBack"/>
      <w:bookmarkEnd w:id="0"/>
    </w:p>
    <w:sectPr w:rsidR="00CF77DB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7C2D84"/>
    <w:multiLevelType w:val="multilevel"/>
    <w:tmpl w:val="A238E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131224"/>
    <w:rsid w:val="001355C2"/>
    <w:rsid w:val="002876DA"/>
    <w:rsid w:val="00297595"/>
    <w:rsid w:val="00411B12"/>
    <w:rsid w:val="004C495E"/>
    <w:rsid w:val="004F0943"/>
    <w:rsid w:val="00576797"/>
    <w:rsid w:val="00580231"/>
    <w:rsid w:val="00633ABF"/>
    <w:rsid w:val="00702B7B"/>
    <w:rsid w:val="00776EAE"/>
    <w:rsid w:val="007944FC"/>
    <w:rsid w:val="007D6FFF"/>
    <w:rsid w:val="0083786F"/>
    <w:rsid w:val="0085107C"/>
    <w:rsid w:val="00995A84"/>
    <w:rsid w:val="009C4C67"/>
    <w:rsid w:val="00B8291D"/>
    <w:rsid w:val="00C4524A"/>
    <w:rsid w:val="00C85DE0"/>
    <w:rsid w:val="00CF77DB"/>
    <w:rsid w:val="00D13503"/>
    <w:rsid w:val="00E71AC0"/>
    <w:rsid w:val="00E870C5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AC0"/>
    <w:pPr>
      <w:ind w:left="720"/>
      <w:contextualSpacing/>
    </w:pPr>
  </w:style>
  <w:style w:type="table" w:styleId="a4">
    <w:name w:val="Table Grid"/>
    <w:basedOn w:val="a1"/>
    <w:uiPriority w:val="39"/>
    <w:rsid w:val="00E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1018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10PC</cp:lastModifiedBy>
  <cp:revision>85</cp:revision>
  <dcterms:created xsi:type="dcterms:W3CDTF">2026-07-29T16:37:00Z</dcterms:created>
  <dcterms:modified xsi:type="dcterms:W3CDTF">2026-07-30T20:37:00Z</dcterms:modified>
</cp:coreProperties>
</file>